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642" w:rsidRPr="008B0642" w:rsidRDefault="008B0642" w:rsidP="008B0642">
      <w:pPr>
        <w:spacing w:after="200" w:line="276" w:lineRule="auto"/>
        <w:jc w:val="center"/>
        <w:rPr>
          <w:rFonts w:ascii="Calibri" w:eastAsia="Calibri" w:hAnsi="Calibri" w:cs="B Mitra"/>
          <w:b/>
          <w:bCs/>
          <w:sz w:val="26"/>
          <w:szCs w:val="26"/>
          <w:rtl/>
          <w:lang w:bidi="fa-IR"/>
        </w:rPr>
      </w:pPr>
      <w:bookmarkStart w:id="0" w:name="_Hlk52245493"/>
      <w:r w:rsidRPr="008B0642">
        <w:rPr>
          <w:rFonts w:ascii="Calibri" w:eastAsia="Calibri" w:hAnsi="Calibri" w:cs="B Mitra" w:hint="cs"/>
          <w:b/>
          <w:bCs/>
          <w:sz w:val="26"/>
          <w:szCs w:val="26"/>
          <w:rtl/>
          <w:lang w:bidi="fa-IR"/>
        </w:rPr>
        <w:t>بسمه تعالی</w:t>
      </w:r>
    </w:p>
    <w:p w:rsidR="008B0642" w:rsidRPr="008B0642" w:rsidRDefault="00E77BC9" w:rsidP="008B0642">
      <w:pPr>
        <w:spacing w:after="200" w:line="276" w:lineRule="auto"/>
        <w:jc w:val="center"/>
        <w:rPr>
          <w:rFonts w:ascii="Calibri" w:eastAsia="Calibri" w:hAnsi="Calibri" w:cs="B Mitra"/>
          <w:b/>
          <w:bCs/>
          <w:sz w:val="26"/>
          <w:szCs w:val="26"/>
          <w:rtl/>
          <w:lang w:bidi="fa-IR"/>
        </w:rPr>
      </w:pPr>
      <w:r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حاضرین در</w:t>
      </w:r>
      <w:bookmarkStart w:id="1" w:name="_GoBack"/>
      <w:bookmarkEnd w:id="1"/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 xml:space="preserve"> مجمع صندوق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سرمایه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گذاری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اختصاصی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بازارگردانی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صبا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گستر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نفت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و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گاز</w:t>
      </w:r>
      <w:r w:rsidR="008B0642" w:rsidRPr="008B0642">
        <w:rPr>
          <w:rFonts w:ascii="Calibri" w:eastAsia="Calibri" w:hAnsi="Calibri" w:cs="B Mitra"/>
          <w:b/>
          <w:bCs/>
          <w:sz w:val="26"/>
          <w:szCs w:val="26"/>
          <w:u w:val="single"/>
          <w:rtl/>
          <w:lang w:bidi="fa-IR"/>
        </w:rPr>
        <w:t xml:space="preserve"> </w:t>
      </w:r>
      <w:r w:rsidR="008B0642"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تامین</w:t>
      </w:r>
    </w:p>
    <w:p w:rsidR="008B0642" w:rsidRPr="008B0642" w:rsidRDefault="008B0642" w:rsidP="008B0642">
      <w:pPr>
        <w:spacing w:after="200" w:line="276" w:lineRule="auto"/>
        <w:jc w:val="center"/>
        <w:rPr>
          <w:rFonts w:ascii="Calibri" w:eastAsia="Calibri" w:hAnsi="Calibri" w:cs="B Mitra"/>
          <w:b/>
          <w:bCs/>
          <w:sz w:val="26"/>
          <w:szCs w:val="26"/>
          <w:rtl/>
          <w:lang w:bidi="fa-IR"/>
        </w:rPr>
      </w:pPr>
      <w:r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شماره ثبت نزد سازمان 11615</w:t>
      </w:r>
    </w:p>
    <w:p w:rsidR="008B0642" w:rsidRPr="008B0642" w:rsidRDefault="008B0642" w:rsidP="008B0642">
      <w:pPr>
        <w:spacing w:after="200" w:line="276" w:lineRule="auto"/>
        <w:jc w:val="right"/>
        <w:rPr>
          <w:rFonts w:ascii="Calibri" w:eastAsia="Calibri" w:hAnsi="Calibri" w:cs="B Mitra"/>
          <w:b/>
          <w:bCs/>
          <w:sz w:val="26"/>
          <w:szCs w:val="26"/>
          <w:lang w:bidi="fa-IR"/>
        </w:rPr>
      </w:pPr>
      <w:r w:rsidRPr="008B0642">
        <w:rPr>
          <w:rFonts w:ascii="Calibri" w:eastAsia="Calibri" w:hAnsi="Calibri" w:cs="B Mitra" w:hint="cs"/>
          <w:b/>
          <w:bCs/>
          <w:sz w:val="26"/>
          <w:szCs w:val="26"/>
          <w:rtl/>
          <w:lang w:bidi="fa-IR"/>
        </w:rPr>
        <w:t>1</w:t>
      </w:r>
      <w:r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 xml:space="preserve">- تشکیل جلسه  </w:t>
      </w:r>
    </w:p>
    <w:p w:rsidR="008B0642" w:rsidRPr="008B0642" w:rsidRDefault="008B0642" w:rsidP="008B0642">
      <w:pPr>
        <w:bidi/>
        <w:spacing w:after="200" w:line="360" w:lineRule="auto"/>
        <w:jc w:val="both"/>
        <w:rPr>
          <w:rFonts w:ascii="Calibri" w:eastAsia="Calibri" w:hAnsi="Calibri" w:cs="B Mitra"/>
          <w:sz w:val="26"/>
          <w:szCs w:val="26"/>
          <w:rtl/>
          <w:lang w:bidi="fa-IR"/>
        </w:rPr>
      </w:pP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مجمع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صندوق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سرمایه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گذاری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اختصاصی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بازارگردانی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صبا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گستر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نفت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گاز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تامین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ثبت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شده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شماره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45922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شناسه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ملی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14007954267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نزد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مرجع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ثبت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شرکت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ها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موسسات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غیر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تجاری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تهران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ثبت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شماره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11615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نزد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سازمان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بورس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اوراق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بهادار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با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حضور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100% صاحبان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واحدهای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سرمایه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گذاری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ممتاز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راس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ساعت 14 روز دوشنبه مورخ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23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>/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12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>/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1400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در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محل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تهران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خیابان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بخارست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خیابان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پانزدهم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پلاک 14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تشکیل</w:t>
      </w:r>
      <w:r w:rsidRPr="008B0642">
        <w:rPr>
          <w:rFonts w:ascii="Calibri" w:eastAsia="Calibri" w:hAnsi="Calibri" w:cs="B Mitra"/>
          <w:sz w:val="26"/>
          <w:szCs w:val="26"/>
          <w:rtl/>
          <w:lang w:bidi="fa-IR"/>
        </w:rPr>
        <w:t xml:space="preserve"> </w:t>
      </w: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گردید.</w:t>
      </w:r>
    </w:p>
    <w:p w:rsidR="008B0642" w:rsidRPr="008B0642" w:rsidRDefault="008B0642" w:rsidP="008B0642">
      <w:pPr>
        <w:spacing w:after="200" w:line="360" w:lineRule="auto"/>
        <w:jc w:val="right"/>
        <w:rPr>
          <w:rFonts w:ascii="Calibri" w:eastAsia="Calibri" w:hAnsi="Calibri" w:cs="B Mitra"/>
          <w:b/>
          <w:bCs/>
          <w:sz w:val="26"/>
          <w:szCs w:val="26"/>
          <w:rtl/>
          <w:lang w:bidi="fa-IR"/>
        </w:rPr>
      </w:pPr>
      <w:r w:rsidRPr="008B0642">
        <w:rPr>
          <w:rFonts w:ascii="Calibri" w:eastAsia="Calibri" w:hAnsi="Calibri" w:cs="B Mitra" w:hint="cs"/>
          <w:b/>
          <w:bCs/>
          <w:sz w:val="26"/>
          <w:szCs w:val="26"/>
          <w:rtl/>
          <w:lang w:bidi="fa-IR"/>
        </w:rPr>
        <w:t>2-</w:t>
      </w:r>
      <w:r w:rsidRPr="008B0642">
        <w:rPr>
          <w:rFonts w:ascii="Calibri" w:eastAsia="Calibri" w:hAnsi="Calibri" w:cs="B Mitra" w:hint="cs"/>
          <w:b/>
          <w:bCs/>
          <w:sz w:val="26"/>
          <w:szCs w:val="26"/>
          <w:u w:val="single"/>
          <w:rtl/>
          <w:lang w:bidi="fa-IR"/>
        </w:rPr>
        <w:t>انتخاب هیات رئیسه</w:t>
      </w:r>
      <w:r w:rsidRPr="008B0642">
        <w:rPr>
          <w:rFonts w:ascii="Calibri" w:eastAsia="Calibri" w:hAnsi="Calibri" w:cs="B Mitra" w:hint="cs"/>
          <w:b/>
          <w:bCs/>
          <w:sz w:val="26"/>
          <w:szCs w:val="26"/>
          <w:rtl/>
          <w:lang w:bidi="fa-IR"/>
        </w:rPr>
        <w:t>:</w:t>
      </w:r>
    </w:p>
    <w:p w:rsidR="008B0642" w:rsidRPr="008B0642" w:rsidRDefault="008B0642" w:rsidP="008B0642">
      <w:pPr>
        <w:spacing w:after="200" w:line="360" w:lineRule="auto"/>
        <w:jc w:val="right"/>
        <w:rPr>
          <w:rFonts w:ascii="Calibri" w:eastAsia="Calibri" w:hAnsi="Calibri" w:cs="B Mitra"/>
          <w:sz w:val="26"/>
          <w:szCs w:val="26"/>
          <w:lang w:bidi="fa-IR"/>
        </w:rPr>
      </w:pPr>
      <w:r w:rsidRPr="008B0642">
        <w:rPr>
          <w:rFonts w:ascii="Calibri" w:eastAsia="Calibri" w:hAnsi="Calibri" w:cs="B Mitra" w:hint="cs"/>
          <w:sz w:val="26"/>
          <w:szCs w:val="26"/>
          <w:rtl/>
          <w:lang w:bidi="fa-IR"/>
        </w:rPr>
        <w:t>مجمع صندوق با حضور 100% دارندگان واحدهای سرمایه گذاری ممتاز به استناد ماده 23 اساسنامه صندوق تشکیل و بر اساس رای گیری به عمل آمده اعضای هیات رئیسه به شرح زیر انتخاب گردیدند:</w:t>
      </w:r>
    </w:p>
    <w:tbl>
      <w:tblPr>
        <w:tblStyle w:val="TableGrid"/>
        <w:tblW w:w="93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3"/>
        <w:gridCol w:w="1915"/>
        <w:gridCol w:w="4436"/>
      </w:tblGrid>
      <w:tr w:rsidR="008B0642" w:rsidRPr="008B0642" w:rsidTr="00F17C2C">
        <w:trPr>
          <w:trHeight w:val="107"/>
        </w:trPr>
        <w:tc>
          <w:tcPr>
            <w:tcW w:w="3043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آقای سید محمد جواد میرطاهر</w:t>
            </w:r>
          </w:p>
        </w:tc>
        <w:tc>
          <w:tcPr>
            <w:tcW w:w="1915" w:type="dxa"/>
          </w:tcPr>
          <w:p w:rsidR="008B0642" w:rsidRPr="008B0642" w:rsidRDefault="008B0642" w:rsidP="008B0642">
            <w:pPr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</w:p>
        </w:tc>
        <w:tc>
          <w:tcPr>
            <w:tcW w:w="4436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رئیس مجمع</w:t>
            </w:r>
          </w:p>
        </w:tc>
      </w:tr>
      <w:tr w:rsidR="008B0642" w:rsidRPr="008B0642" w:rsidTr="00F17C2C">
        <w:trPr>
          <w:trHeight w:val="169"/>
        </w:trPr>
        <w:tc>
          <w:tcPr>
            <w:tcW w:w="3043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آقای محمد تکبیری</w:t>
            </w:r>
          </w:p>
        </w:tc>
        <w:tc>
          <w:tcPr>
            <w:tcW w:w="1915" w:type="dxa"/>
          </w:tcPr>
          <w:p w:rsidR="008B0642" w:rsidRPr="008B0642" w:rsidRDefault="008B0642" w:rsidP="008B0642">
            <w:pPr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</w:p>
        </w:tc>
        <w:tc>
          <w:tcPr>
            <w:tcW w:w="4436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نماینده متولی/ناظر اول</w:t>
            </w:r>
          </w:p>
        </w:tc>
      </w:tr>
      <w:tr w:rsidR="008B0642" w:rsidRPr="008B0642" w:rsidTr="00F17C2C">
        <w:trPr>
          <w:trHeight w:val="156"/>
        </w:trPr>
        <w:tc>
          <w:tcPr>
            <w:tcW w:w="3043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آقای علی رضا بنی اسدی</w:t>
            </w:r>
          </w:p>
        </w:tc>
        <w:tc>
          <w:tcPr>
            <w:tcW w:w="1915" w:type="dxa"/>
          </w:tcPr>
          <w:p w:rsidR="008B0642" w:rsidRPr="008B0642" w:rsidRDefault="008B0642" w:rsidP="008B0642">
            <w:pPr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</w:p>
        </w:tc>
        <w:tc>
          <w:tcPr>
            <w:tcW w:w="4436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دارنده</w:t>
            </w:r>
            <w:r w:rsidRPr="008B0642"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  <w:t xml:space="preserve"> </w:t>
            </w: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واحدهای</w:t>
            </w:r>
            <w:r w:rsidRPr="008B0642"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  <w:t xml:space="preserve"> </w:t>
            </w: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ممتاز</w:t>
            </w:r>
            <w:r w:rsidRPr="008B0642"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  <w:t xml:space="preserve"> /</w:t>
            </w: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ناظر</w:t>
            </w:r>
            <w:r w:rsidRPr="008B0642">
              <w:rPr>
                <w:rFonts w:ascii="Calibri" w:eastAsia="Calibri" w:hAnsi="Calibri" w:cs="B Mitra"/>
                <w:sz w:val="26"/>
                <w:szCs w:val="26"/>
                <w:rtl/>
                <w:lang w:bidi="fa-IR"/>
              </w:rPr>
              <w:t xml:space="preserve"> </w:t>
            </w: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دوم</w:t>
            </w:r>
          </w:p>
        </w:tc>
      </w:tr>
      <w:tr w:rsidR="008B0642" w:rsidRPr="008B0642" w:rsidTr="00F17C2C">
        <w:trPr>
          <w:trHeight w:val="396"/>
        </w:trPr>
        <w:tc>
          <w:tcPr>
            <w:tcW w:w="3043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آقای محمد نیکوپور</w:t>
            </w:r>
          </w:p>
        </w:tc>
        <w:tc>
          <w:tcPr>
            <w:tcW w:w="1915" w:type="dxa"/>
          </w:tcPr>
          <w:p w:rsidR="008B0642" w:rsidRPr="008B0642" w:rsidRDefault="008B0642" w:rsidP="008B0642">
            <w:pPr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</w:p>
        </w:tc>
        <w:tc>
          <w:tcPr>
            <w:tcW w:w="4436" w:type="dxa"/>
          </w:tcPr>
          <w:p w:rsidR="008B0642" w:rsidRPr="008B0642" w:rsidRDefault="008B0642" w:rsidP="008B0642">
            <w:pPr>
              <w:jc w:val="right"/>
              <w:rPr>
                <w:rFonts w:ascii="Calibri" w:eastAsia="Calibri" w:hAnsi="Calibri" w:cs="B Mitra"/>
                <w:sz w:val="26"/>
                <w:szCs w:val="26"/>
                <w:lang w:bidi="fa-IR"/>
              </w:rPr>
            </w:pPr>
            <w:r w:rsidRPr="008B0642">
              <w:rPr>
                <w:rFonts w:ascii="Calibri" w:eastAsia="Calibri" w:hAnsi="Calibri" w:cs="B Mitra" w:hint="cs"/>
                <w:sz w:val="26"/>
                <w:szCs w:val="26"/>
                <w:rtl/>
                <w:lang w:bidi="fa-IR"/>
              </w:rPr>
              <w:t>دبیر مجمع</w:t>
            </w:r>
          </w:p>
        </w:tc>
      </w:tr>
      <w:bookmarkEnd w:id="0"/>
    </w:tbl>
    <w:p w:rsidR="00ED585E" w:rsidRDefault="00ED585E"/>
    <w:sectPr w:rsidR="00ED58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642"/>
    <w:rsid w:val="008B0642"/>
    <w:rsid w:val="00E77BC9"/>
    <w:rsid w:val="00ED5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396DE8-EB95-46AB-BE54-0A17E53BC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06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Fanipoor</dc:creator>
  <cp:keywords/>
  <dc:description/>
  <cp:lastModifiedBy>Fanipoor</cp:lastModifiedBy>
  <cp:revision>2</cp:revision>
  <dcterms:created xsi:type="dcterms:W3CDTF">2022-03-15T10:10:00Z</dcterms:created>
  <dcterms:modified xsi:type="dcterms:W3CDTF">2022-03-15T10:11:00Z</dcterms:modified>
</cp:coreProperties>
</file>